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Лекция 1. Введение в автоматизацию кадастровых работ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Цель лекции: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Ознакомить с основными понятиями, целями и задачами автоматизации кадастровых работ, а также обсудить ключевые преимущества и актуальные вызовы, стоящие перед данной сферой.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1. Понятие автоматизации кадастровых работ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Определение: Автоматизация кадастровых работ – это процесс внедрения современных технологий, программных и аппаратных средств для автоматического выполнения задач, связанных с учетом, регистрацией и мониторингом земельных участков.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Основная цель: Повышение точности, прозрачности и эффективности кадастровой деятельности, снижение временных и финансовых затрат.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2. Цели автоматизации кадастровых работ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Упрощение процессов учета и регистрации земельных участков.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Повышение прозрачности и доступности информации о землях для государственных органов, организаций и граждан.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Обеспечение единого подхода к кадастровым данным на всей территории Казахстана.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Развитие цифрового взаимодействия между государственными органами и населением.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 Основные задачи автоматизации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Сбор данных: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Использование геодезических приборов, дронов, спутниковых технологий.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Обработка данных: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Систематизация, анализ и хранение данных в цифровой форме.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Создание кадастровых карт: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Разработка и обновление цифровых карт земельных участков.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Регистрация прав собственности: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Электронная регистрация земельных участков и связанных с ними прав.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Мониторинг земель: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Отслеживание изменений земельных участков в реальном времени.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 Преимущества автоматизированных технологий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1.</w:t>
        <w:tab/>
        <w:t xml:space="preserve">Экономия времени: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Автоматизация процессов сокращает сроки выполнения кадастровых операций.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2.</w:t>
        <w:tab/>
        <w:t xml:space="preserve">Точность данных: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Исключение человеческого фактора снижает вероятность ошибок.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3.</w:t>
        <w:tab/>
        <w:t xml:space="preserve">Прозрачность: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Доступ граждан и организаций к кадастровой информации через электронные порталы.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4.</w:t>
        <w:tab/>
        <w:t xml:space="preserve">Снижение бюрократии: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Упрощение процедур взаимодействия с государственными органами.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5.</w:t>
        <w:tab/>
        <w:t xml:space="preserve">Долгосрочная эффективность: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Снижение издержек на ведение кадастровых работ в долгосрочной перспективе.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5. Нормативно-правовая база автоматизации кадастра в Казахстане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Основные документы: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Земельный кодекс Республики Казахстан.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Закон РК “О государственной регистрации прав на недвижимое имущество”.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Постановления правительства о развитии электронного правительства и цифровизации.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Роль законодательства: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Обеспечение правовой основы для внедрения автоматизированных технологий.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Установление стандартов и требований к цифровым кадастровым системам.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6. Современные вызовы автоматизации кадастровых работ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Технические вызовы: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Необходимость модернизации устаревшего оборудования.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Внедрение и обслуживание сложных программных продуктов.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Кадровые вызовы: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Недостаток квалифицированных специалистов в области ГИС и кадастра.</w:t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Юридические вызовы: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Регулирование прав доступа к кадастровым данным.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Защита персональных данных пользователей.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Финансовые вызовы:</w:t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Высокая стоимость внедрения автоматизированных технологий.</w:t>
      </w:r>
    </w:p>
    <w:p w:rsidR="00000000" w:rsidDel="00000000" w:rsidP="00000000" w:rsidRDefault="00000000" w:rsidRPr="00000000" w14:paraId="0000003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7. Обзор автоматизированных технологий, используемых в кадастровых работах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1.</w:t>
        <w:tab/>
        <w:t xml:space="preserve">Геоинформационные системы (ГИС):</w:t>
      </w:r>
    </w:p>
    <w:p w:rsidR="00000000" w:rsidDel="00000000" w:rsidP="00000000" w:rsidRDefault="00000000" w:rsidRPr="00000000" w14:paraId="00000037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Применяются для анализа пространственных данных и создания кадастровых карт.</w:t>
      </w:r>
    </w:p>
    <w:p w:rsidR="00000000" w:rsidDel="00000000" w:rsidP="00000000" w:rsidRDefault="00000000" w:rsidRPr="00000000" w14:paraId="0000003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Примеры: ArcGIS, QGIS, MapInfo.</w:t>
      </w:r>
    </w:p>
    <w:p w:rsidR="00000000" w:rsidDel="00000000" w:rsidP="00000000" w:rsidRDefault="00000000" w:rsidRPr="00000000" w14:paraId="0000003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2.</w:t>
        <w:tab/>
        <w:t xml:space="preserve">Дроны и спутниковая съемка:</w:t>
      </w:r>
    </w:p>
    <w:p w:rsidR="00000000" w:rsidDel="00000000" w:rsidP="00000000" w:rsidRDefault="00000000" w:rsidRPr="00000000" w14:paraId="0000003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Используются для создания высокоточных топографических карт и мониторинга земель.</w:t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3.</w:t>
        <w:tab/>
        <w:t xml:space="preserve">Электронные порталы:</w:t>
      </w:r>
    </w:p>
    <w:p w:rsidR="00000000" w:rsidDel="00000000" w:rsidP="00000000" w:rsidRDefault="00000000" w:rsidRPr="00000000" w14:paraId="0000003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 Казахстане – портал eGov для онлайн-регистрации и получения кадастровой информации.</w:t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4.</w:t>
        <w:tab/>
        <w:t xml:space="preserve">Системы управления базами данных (СУБД):</w:t>
      </w:r>
    </w:p>
    <w:p w:rsidR="00000000" w:rsidDel="00000000" w:rsidP="00000000" w:rsidRDefault="00000000" w:rsidRPr="00000000" w14:paraId="0000003E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Хранение и обработка текстовой и графической информации о земельных участках.</w:t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8. Роль автоматизации в кадастровой системе Казахстана</w:t>
      </w:r>
    </w:p>
    <w:p w:rsidR="00000000" w:rsidDel="00000000" w:rsidP="00000000" w:rsidRDefault="00000000" w:rsidRPr="00000000" w14:paraId="00000040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Повышение качества управления земельными ресурсами:</w:t>
      </w:r>
    </w:p>
    <w:p w:rsidR="00000000" w:rsidDel="00000000" w:rsidP="00000000" w:rsidRDefault="00000000" w:rsidRPr="00000000" w14:paraId="0000004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Автоматизация позволяет рационально распределять и использовать земли.</w:t>
      </w:r>
    </w:p>
    <w:p w:rsidR="00000000" w:rsidDel="00000000" w:rsidP="00000000" w:rsidRDefault="00000000" w:rsidRPr="00000000" w14:paraId="00000042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Прозрачность взаимодействия с гражданами:</w:t>
      </w:r>
    </w:p>
    <w:p w:rsidR="00000000" w:rsidDel="00000000" w:rsidP="00000000" w:rsidRDefault="00000000" w:rsidRPr="00000000" w14:paraId="00000043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Упрощение получения информации о земельных участках.</w:t>
      </w:r>
    </w:p>
    <w:p w:rsidR="00000000" w:rsidDel="00000000" w:rsidP="00000000" w:rsidRDefault="00000000" w:rsidRPr="00000000" w14:paraId="00000044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Снижение коррупционных рисков:</w:t>
      </w:r>
    </w:p>
    <w:p w:rsidR="00000000" w:rsidDel="00000000" w:rsidP="00000000" w:rsidRDefault="00000000" w:rsidRPr="00000000" w14:paraId="0000004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Исключение человеческого фактора на этапах обработки данных.</w:t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Заключение</w:t>
      </w:r>
    </w:p>
    <w:p w:rsidR="00000000" w:rsidDel="00000000" w:rsidP="00000000" w:rsidRDefault="00000000" w:rsidRPr="00000000" w14:paraId="0000004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Автоматизация кадастровых работ – это ключ к модернизации системы учета и управления земельными ресурсами Казахстана. Внедрение современных технологий обеспечивает эффективность и прозрачность процессов, повышает качество предоставляемых услуг и способствует развитию цифрового общества.</w:t>
      </w:r>
    </w:p>
    <w:p w:rsidR="00000000" w:rsidDel="00000000" w:rsidP="00000000" w:rsidRDefault="00000000" w:rsidRPr="00000000" w14:paraId="0000004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Контрольные вопросы:</w:t>
      </w:r>
    </w:p>
    <w:p w:rsidR="00000000" w:rsidDel="00000000" w:rsidP="00000000" w:rsidRDefault="00000000" w:rsidRPr="00000000" w14:paraId="0000004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1.</w:t>
        <w:tab/>
        <w:t xml:space="preserve">Что такое автоматизация кадастровых работ?</w:t>
      </w:r>
    </w:p>
    <w:p w:rsidR="00000000" w:rsidDel="00000000" w:rsidP="00000000" w:rsidRDefault="00000000" w:rsidRPr="00000000" w14:paraId="0000004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2.</w:t>
        <w:tab/>
        <w:t xml:space="preserve">Какие основные задачи решает автоматизация?</w:t>
      </w:r>
    </w:p>
    <w:p w:rsidR="00000000" w:rsidDel="00000000" w:rsidP="00000000" w:rsidRDefault="00000000" w:rsidRPr="00000000" w14:paraId="0000004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3.</w:t>
        <w:tab/>
        <w:t xml:space="preserve">Назовите ключевые преимущества автоматизированных технологий в кадастре.</w:t>
      </w:r>
    </w:p>
    <w:p w:rsidR="00000000" w:rsidDel="00000000" w:rsidP="00000000" w:rsidRDefault="00000000" w:rsidRPr="00000000" w14:paraId="0000004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4.</w:t>
        <w:tab/>
        <w:t xml:space="preserve">С какими вызовами сталкивается процесс автоматизации кадастров в Казахстане?</w:t>
      </w:r>
    </w:p>
    <w:p w:rsidR="00000000" w:rsidDel="00000000" w:rsidP="00000000" w:rsidRDefault="00000000" w:rsidRPr="00000000" w14:paraId="0000004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5.</w:t>
        <w:tab/>
        <w:t xml:space="preserve">Какие технологии чаще всего применяются для автоматизации кадастровых работ?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